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7E" w:rsidRPr="00A660F4" w:rsidRDefault="00104161">
      <w:pPr>
        <w:spacing w:before="75" w:after="0" w:line="240" w:lineRule="auto"/>
        <w:ind w:left="3309" w:right="3448"/>
        <w:jc w:val="center"/>
        <w:rPr>
          <w:rFonts w:eastAsia="Arial" w:cs="Arial"/>
          <w:sz w:val="20"/>
          <w:szCs w:val="20"/>
        </w:rPr>
      </w:pPr>
      <w:r w:rsidRPr="00A660F4">
        <w:rPr>
          <w:rFonts w:eastAsia="Arial" w:cs="Arial"/>
          <w:b/>
          <w:bCs/>
          <w:spacing w:val="-1"/>
          <w:sz w:val="20"/>
          <w:szCs w:val="20"/>
        </w:rPr>
        <w:t>N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O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R</w:t>
      </w:r>
      <w:r w:rsidRPr="00A660F4">
        <w:rPr>
          <w:rFonts w:eastAsia="Arial" w:cs="Arial"/>
          <w:b/>
          <w:bCs/>
          <w:spacing w:val="-3"/>
          <w:sz w:val="20"/>
          <w:szCs w:val="20"/>
        </w:rPr>
        <w:t>T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HER</w:t>
      </w:r>
      <w:r w:rsidRPr="00A660F4">
        <w:rPr>
          <w:rFonts w:eastAsia="Arial" w:cs="Arial"/>
          <w:b/>
          <w:bCs/>
          <w:sz w:val="20"/>
          <w:szCs w:val="20"/>
        </w:rPr>
        <w:t xml:space="preserve">N 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ES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S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E</w:t>
      </w:r>
      <w:r w:rsidRPr="00A660F4">
        <w:rPr>
          <w:rFonts w:eastAsia="Arial" w:cs="Arial"/>
          <w:b/>
          <w:bCs/>
          <w:sz w:val="20"/>
          <w:szCs w:val="20"/>
        </w:rPr>
        <w:t xml:space="preserve">X 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C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OMM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UN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I</w:t>
      </w:r>
      <w:r w:rsidRPr="00A660F4">
        <w:rPr>
          <w:rFonts w:eastAsia="Arial" w:cs="Arial"/>
          <w:b/>
          <w:bCs/>
          <w:spacing w:val="-3"/>
          <w:sz w:val="20"/>
          <w:szCs w:val="20"/>
        </w:rPr>
        <w:t>T</w:t>
      </w:r>
      <w:r w:rsidRPr="00A660F4">
        <w:rPr>
          <w:rFonts w:eastAsia="Arial" w:cs="Arial"/>
          <w:b/>
          <w:bCs/>
          <w:sz w:val="20"/>
          <w:szCs w:val="20"/>
        </w:rPr>
        <w:t xml:space="preserve">Y 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C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O</w:t>
      </w:r>
      <w:r w:rsidRPr="00A660F4">
        <w:rPr>
          <w:rFonts w:eastAsia="Arial" w:cs="Arial"/>
          <w:b/>
          <w:bCs/>
          <w:sz w:val="20"/>
          <w:szCs w:val="20"/>
        </w:rPr>
        <w:t>L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L</w:t>
      </w:r>
      <w:r w:rsidRPr="00A660F4">
        <w:rPr>
          <w:rFonts w:eastAsia="Arial" w:cs="Arial"/>
          <w:b/>
          <w:bCs/>
          <w:spacing w:val="-3"/>
          <w:sz w:val="20"/>
          <w:szCs w:val="20"/>
        </w:rPr>
        <w:t>E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G</w:t>
      </w:r>
      <w:r w:rsidRPr="00A660F4">
        <w:rPr>
          <w:rFonts w:eastAsia="Arial" w:cs="Arial"/>
          <w:b/>
          <w:bCs/>
          <w:sz w:val="20"/>
          <w:szCs w:val="20"/>
        </w:rPr>
        <w:t xml:space="preserve">E </w:t>
      </w:r>
      <w:r w:rsidRPr="00A660F4">
        <w:rPr>
          <w:rFonts w:eastAsia="Arial" w:cs="Arial"/>
          <w:b/>
          <w:bCs/>
          <w:spacing w:val="-6"/>
          <w:sz w:val="20"/>
          <w:szCs w:val="20"/>
        </w:rPr>
        <w:t>A</w:t>
      </w:r>
      <w:r w:rsidRPr="00A660F4">
        <w:rPr>
          <w:rFonts w:eastAsia="Arial" w:cs="Arial"/>
          <w:b/>
          <w:bCs/>
          <w:spacing w:val="2"/>
          <w:sz w:val="20"/>
          <w:szCs w:val="20"/>
        </w:rPr>
        <w:t>c</w:t>
      </w:r>
      <w:r w:rsidRPr="00A660F4">
        <w:rPr>
          <w:rFonts w:eastAsia="Arial" w:cs="Arial"/>
          <w:b/>
          <w:bCs/>
          <w:sz w:val="20"/>
          <w:szCs w:val="20"/>
        </w:rPr>
        <w:t>a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d</w:t>
      </w:r>
      <w:r w:rsidRPr="00A660F4">
        <w:rPr>
          <w:rFonts w:eastAsia="Arial" w:cs="Arial"/>
          <w:b/>
          <w:bCs/>
          <w:sz w:val="20"/>
          <w:szCs w:val="20"/>
        </w:rPr>
        <w:t>em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i</w:t>
      </w:r>
      <w:r w:rsidRPr="00A660F4">
        <w:rPr>
          <w:rFonts w:eastAsia="Arial" w:cs="Arial"/>
          <w:b/>
          <w:bCs/>
          <w:sz w:val="20"/>
          <w:szCs w:val="20"/>
        </w:rPr>
        <w:t>c</w:t>
      </w:r>
      <w:r w:rsidRPr="00A660F4">
        <w:rPr>
          <w:rFonts w:eastAsia="Arial" w:cs="Arial"/>
          <w:b/>
          <w:bCs/>
          <w:spacing w:val="3"/>
          <w:sz w:val="20"/>
          <w:szCs w:val="20"/>
        </w:rPr>
        <w:t xml:space="preserve"> </w:t>
      </w:r>
      <w:r w:rsidRPr="00A660F4">
        <w:rPr>
          <w:rFonts w:eastAsia="Arial" w:cs="Arial"/>
          <w:b/>
          <w:bCs/>
          <w:spacing w:val="-8"/>
          <w:sz w:val="20"/>
          <w:szCs w:val="20"/>
        </w:rPr>
        <w:t>A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ff</w:t>
      </w:r>
      <w:r w:rsidRPr="00A660F4">
        <w:rPr>
          <w:rFonts w:eastAsia="Arial" w:cs="Arial"/>
          <w:b/>
          <w:bCs/>
          <w:sz w:val="20"/>
          <w:szCs w:val="20"/>
        </w:rPr>
        <w:t>ai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r</w:t>
      </w:r>
      <w:r w:rsidRPr="00A660F4">
        <w:rPr>
          <w:rFonts w:eastAsia="Arial" w:cs="Arial"/>
          <w:b/>
          <w:bCs/>
          <w:sz w:val="20"/>
          <w:szCs w:val="20"/>
        </w:rPr>
        <w:t>s Lea</w:t>
      </w:r>
      <w:r w:rsidRPr="00A660F4">
        <w:rPr>
          <w:rFonts w:eastAsia="Arial" w:cs="Arial"/>
          <w:b/>
          <w:bCs/>
          <w:spacing w:val="-4"/>
          <w:sz w:val="20"/>
          <w:szCs w:val="20"/>
        </w:rPr>
        <w:t>d</w:t>
      </w:r>
      <w:r w:rsidRPr="00A660F4">
        <w:rPr>
          <w:rFonts w:eastAsia="Arial" w:cs="Arial"/>
          <w:b/>
          <w:bCs/>
          <w:sz w:val="20"/>
          <w:szCs w:val="20"/>
        </w:rPr>
        <w:t>ers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h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i</w:t>
      </w:r>
      <w:r w:rsidRPr="00A660F4">
        <w:rPr>
          <w:rFonts w:eastAsia="Arial" w:cs="Arial"/>
          <w:b/>
          <w:bCs/>
          <w:sz w:val="20"/>
          <w:szCs w:val="20"/>
        </w:rPr>
        <w:t xml:space="preserve">p </w:t>
      </w:r>
      <w:r w:rsidRPr="00A660F4">
        <w:rPr>
          <w:rFonts w:eastAsia="Arial" w:cs="Arial"/>
          <w:b/>
          <w:bCs/>
          <w:spacing w:val="-2"/>
          <w:sz w:val="20"/>
          <w:szCs w:val="20"/>
        </w:rPr>
        <w:t>T</w:t>
      </w:r>
      <w:r w:rsidRPr="00A660F4">
        <w:rPr>
          <w:rFonts w:eastAsia="Arial" w:cs="Arial"/>
          <w:b/>
          <w:bCs/>
          <w:sz w:val="20"/>
          <w:szCs w:val="20"/>
        </w:rPr>
        <w:t>e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a</w:t>
      </w:r>
      <w:r w:rsidRPr="00A660F4">
        <w:rPr>
          <w:rFonts w:eastAsia="Arial" w:cs="Arial"/>
          <w:b/>
          <w:bCs/>
          <w:sz w:val="20"/>
          <w:szCs w:val="20"/>
        </w:rPr>
        <w:t xml:space="preserve">m </w:t>
      </w:r>
      <w:r w:rsidRPr="00A660F4">
        <w:rPr>
          <w:rFonts w:eastAsia="Arial" w:cs="Arial"/>
          <w:b/>
          <w:bCs/>
          <w:spacing w:val="-3"/>
          <w:sz w:val="20"/>
          <w:szCs w:val="20"/>
        </w:rPr>
        <w:t>T</w:t>
      </w:r>
      <w:r w:rsidRPr="00A660F4">
        <w:rPr>
          <w:rFonts w:eastAsia="Arial" w:cs="Arial"/>
          <w:b/>
          <w:bCs/>
          <w:sz w:val="20"/>
          <w:szCs w:val="20"/>
        </w:rPr>
        <w:t>h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u</w:t>
      </w:r>
      <w:r w:rsidRPr="00A660F4">
        <w:rPr>
          <w:rFonts w:eastAsia="Arial" w:cs="Arial"/>
          <w:b/>
          <w:bCs/>
          <w:sz w:val="20"/>
          <w:szCs w:val="20"/>
        </w:rPr>
        <w:t>rsd</w:t>
      </w:r>
      <w:r w:rsidRPr="00A660F4">
        <w:rPr>
          <w:rFonts w:eastAsia="Arial" w:cs="Arial"/>
          <w:b/>
          <w:bCs/>
          <w:spacing w:val="2"/>
          <w:sz w:val="20"/>
          <w:szCs w:val="20"/>
        </w:rPr>
        <w:t>a</w:t>
      </w:r>
      <w:r w:rsidRPr="00A660F4">
        <w:rPr>
          <w:rFonts w:eastAsia="Arial" w:cs="Arial"/>
          <w:b/>
          <w:bCs/>
          <w:spacing w:val="-5"/>
          <w:sz w:val="20"/>
          <w:szCs w:val="20"/>
        </w:rPr>
        <w:t>y</w:t>
      </w:r>
      <w:r w:rsidRPr="00A660F4">
        <w:rPr>
          <w:rFonts w:eastAsia="Arial" w:cs="Arial"/>
          <w:b/>
          <w:bCs/>
          <w:sz w:val="20"/>
          <w:szCs w:val="20"/>
        </w:rPr>
        <w:t>,</w:t>
      </w:r>
      <w:r w:rsidRPr="00A660F4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="00F21CD2">
        <w:rPr>
          <w:rFonts w:eastAsia="Arial" w:cs="Arial"/>
          <w:b/>
          <w:bCs/>
          <w:spacing w:val="1"/>
          <w:sz w:val="20"/>
          <w:szCs w:val="20"/>
        </w:rPr>
        <w:t>October 15, 2015</w:t>
      </w:r>
    </w:p>
    <w:p w:rsidR="00E22C7E" w:rsidRPr="009047D3" w:rsidRDefault="00104161" w:rsidP="009047D3">
      <w:pPr>
        <w:spacing w:after="0" w:line="252" w:lineRule="exact"/>
        <w:ind w:left="4207" w:right="4347"/>
        <w:jc w:val="center"/>
        <w:rPr>
          <w:rFonts w:eastAsia="Arial" w:cs="Arial"/>
          <w:sz w:val="20"/>
          <w:szCs w:val="20"/>
        </w:rPr>
      </w:pPr>
      <w:r w:rsidRPr="00A660F4">
        <w:rPr>
          <w:rFonts w:eastAsia="Arial" w:cs="Arial"/>
          <w:b/>
          <w:bCs/>
          <w:sz w:val="20"/>
          <w:szCs w:val="20"/>
        </w:rPr>
        <w:t>1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0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:</w:t>
      </w:r>
      <w:r w:rsidRPr="00A660F4">
        <w:rPr>
          <w:rFonts w:eastAsia="Arial" w:cs="Arial"/>
          <w:b/>
          <w:bCs/>
          <w:sz w:val="20"/>
          <w:szCs w:val="20"/>
        </w:rPr>
        <w:t xml:space="preserve">00 </w:t>
      </w:r>
      <w:r w:rsidRPr="00A660F4">
        <w:rPr>
          <w:rFonts w:eastAsia="Arial" w:cs="Arial"/>
          <w:b/>
          <w:bCs/>
          <w:spacing w:val="-3"/>
          <w:sz w:val="20"/>
          <w:szCs w:val="20"/>
        </w:rPr>
        <w:t>a</w:t>
      </w:r>
      <w:r w:rsidRPr="00A660F4">
        <w:rPr>
          <w:rFonts w:eastAsia="Arial" w:cs="Arial"/>
          <w:b/>
          <w:bCs/>
          <w:sz w:val="20"/>
          <w:szCs w:val="20"/>
        </w:rPr>
        <w:t>m</w:t>
      </w:r>
      <w:r w:rsidRPr="00A660F4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Pr="00A660F4">
        <w:rPr>
          <w:rFonts w:eastAsia="Arial" w:cs="Arial"/>
          <w:b/>
          <w:bCs/>
          <w:sz w:val="20"/>
          <w:szCs w:val="20"/>
        </w:rPr>
        <w:t>–</w:t>
      </w:r>
      <w:r w:rsidRPr="00A660F4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A660F4">
        <w:rPr>
          <w:rFonts w:eastAsia="Arial" w:cs="Arial"/>
          <w:b/>
          <w:bCs/>
          <w:sz w:val="20"/>
          <w:szCs w:val="20"/>
        </w:rPr>
        <w:t>1</w:t>
      </w:r>
      <w:r w:rsidRPr="00A660F4">
        <w:rPr>
          <w:rFonts w:eastAsia="Arial" w:cs="Arial"/>
          <w:b/>
          <w:bCs/>
          <w:spacing w:val="-1"/>
          <w:sz w:val="20"/>
          <w:szCs w:val="20"/>
        </w:rPr>
        <w:t>1</w:t>
      </w:r>
      <w:r w:rsidRPr="00A660F4">
        <w:rPr>
          <w:rFonts w:eastAsia="Arial" w:cs="Arial"/>
          <w:b/>
          <w:bCs/>
          <w:spacing w:val="1"/>
          <w:sz w:val="20"/>
          <w:szCs w:val="20"/>
        </w:rPr>
        <w:t>:</w:t>
      </w:r>
      <w:r w:rsidRPr="00A660F4">
        <w:rPr>
          <w:rFonts w:eastAsia="Arial" w:cs="Arial"/>
          <w:b/>
          <w:bCs/>
          <w:sz w:val="20"/>
          <w:szCs w:val="20"/>
        </w:rPr>
        <w:t>00</w:t>
      </w:r>
      <w:r w:rsidRPr="00A660F4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A660F4">
        <w:rPr>
          <w:rFonts w:eastAsia="Arial" w:cs="Arial"/>
          <w:b/>
          <w:bCs/>
          <w:sz w:val="20"/>
          <w:szCs w:val="20"/>
        </w:rPr>
        <w:t>a</w:t>
      </w:r>
      <w:r w:rsidRPr="00A660F4">
        <w:rPr>
          <w:rFonts w:eastAsia="Arial" w:cs="Arial"/>
          <w:b/>
          <w:bCs/>
          <w:spacing w:val="-2"/>
          <w:sz w:val="20"/>
          <w:szCs w:val="20"/>
        </w:rPr>
        <w:t>m</w:t>
      </w:r>
    </w:p>
    <w:p w:rsidR="00E22C7E" w:rsidRPr="00A660F4" w:rsidRDefault="00E22C7E">
      <w:pPr>
        <w:spacing w:before="9" w:after="0" w:line="280" w:lineRule="exact"/>
        <w:rPr>
          <w:sz w:val="20"/>
          <w:szCs w:val="20"/>
        </w:rPr>
      </w:pPr>
    </w:p>
    <w:p w:rsidR="00BC3BD0" w:rsidRDefault="00BC3BD0" w:rsidP="00BC3BD0">
      <w:pPr>
        <w:spacing w:before="11" w:after="0" w:line="240" w:lineRule="exact"/>
        <w:ind w:left="270"/>
        <w:rPr>
          <w:sz w:val="20"/>
          <w:szCs w:val="20"/>
        </w:rPr>
      </w:pPr>
    </w:p>
    <w:p w:rsidR="00BC3BD0" w:rsidRPr="00A660F4" w:rsidRDefault="00BC3BD0" w:rsidP="00BC3BD0">
      <w:pPr>
        <w:spacing w:before="11" w:after="0" w:line="240" w:lineRule="exact"/>
        <w:ind w:left="270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6480"/>
        <w:gridCol w:w="2610"/>
      </w:tblGrid>
      <w:tr w:rsidR="00E22C7E" w:rsidRPr="00A660F4" w:rsidTr="009047D3">
        <w:trPr>
          <w:trHeight w:hRule="exact" w:val="26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C7E" w:rsidRPr="00A660F4" w:rsidRDefault="00BB5462" w:rsidP="00BB5462">
            <w:pPr>
              <w:spacing w:after="0" w:line="247" w:lineRule="exact"/>
              <w:ind w:right="1500"/>
              <w:jc w:val="center"/>
              <w:rPr>
                <w:rFonts w:eastAsia="Arial" w:cs="Arial"/>
                <w:sz w:val="20"/>
                <w:szCs w:val="20"/>
              </w:rPr>
            </w:pPr>
            <w:r w:rsidRPr="00A660F4">
              <w:rPr>
                <w:rFonts w:eastAsia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C7E" w:rsidRPr="00A660F4" w:rsidRDefault="00104161" w:rsidP="00BB5462">
            <w:pPr>
              <w:spacing w:after="0" w:line="247" w:lineRule="exact"/>
              <w:ind w:right="1375"/>
              <w:jc w:val="center"/>
              <w:rPr>
                <w:rFonts w:eastAsia="Arial" w:cs="Arial"/>
                <w:sz w:val="20"/>
                <w:szCs w:val="20"/>
              </w:rPr>
            </w:pPr>
            <w:r w:rsidRPr="00A660F4">
              <w:rPr>
                <w:rFonts w:eastAsia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C7E" w:rsidRPr="00A660F4" w:rsidRDefault="00104161" w:rsidP="00104161">
            <w:pPr>
              <w:spacing w:after="0" w:line="247" w:lineRule="exact"/>
              <w:ind w:right="1171"/>
              <w:jc w:val="center"/>
              <w:rPr>
                <w:rFonts w:eastAsia="Arial" w:cs="Arial"/>
                <w:sz w:val="20"/>
                <w:szCs w:val="20"/>
              </w:rPr>
            </w:pPr>
            <w:r w:rsidRPr="00A660F4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Follow-Up</w:t>
            </w:r>
          </w:p>
        </w:tc>
      </w:tr>
      <w:tr w:rsidR="00E22C7E" w:rsidRPr="00A660F4" w:rsidTr="00F21CD2">
        <w:trPr>
          <w:trHeight w:hRule="exact" w:val="408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F21CD2" w:rsidP="00F21CD2">
            <w:pPr>
              <w:spacing w:after="0" w:line="250" w:lineRule="exact"/>
              <w:ind w:left="102" w:right="-20"/>
              <w:rPr>
                <w:rFonts w:eastAsia="Arial" w:cs="Arial"/>
                <w:spacing w:val="1"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0"/>
                <w:szCs w:val="20"/>
              </w:rPr>
              <w:t>EMSI Data</w:t>
            </w:r>
          </w:p>
          <w:p w:rsidR="00F21CD2" w:rsidRDefault="00F21CD2" w:rsidP="00F21CD2">
            <w:pPr>
              <w:spacing w:after="0" w:line="250" w:lineRule="exact"/>
              <w:ind w:left="102" w:right="-20"/>
              <w:rPr>
                <w:rFonts w:eastAsia="Arial" w:cs="Arial"/>
                <w:spacing w:val="1"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0"/>
                <w:szCs w:val="20"/>
              </w:rPr>
              <w:t>Mike Swiniarski,</w:t>
            </w:r>
          </w:p>
          <w:p w:rsidR="00F21CD2" w:rsidRPr="00A660F4" w:rsidRDefault="00F21CD2" w:rsidP="00F21CD2">
            <w:pPr>
              <w:spacing w:after="0" w:line="250" w:lineRule="exact"/>
              <w:ind w:left="102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0"/>
                <w:szCs w:val="20"/>
              </w:rPr>
              <w:t>Joan Scionti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Pr="00A660F4" w:rsidRDefault="00F21CD2" w:rsidP="00A660F4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spacing w:before="1" w:after="0" w:line="240" w:lineRule="auto"/>
              <w:ind w:left="360" w:right="18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Mike and Joan provided the group with a presentation on how EMSI data works</w:t>
            </w:r>
            <w:r w:rsidR="00917CD9" w:rsidRPr="00A660F4">
              <w:rPr>
                <w:rFonts w:eastAsia="Arial" w:cs="Arial"/>
                <w:sz w:val="20"/>
                <w:szCs w:val="20"/>
              </w:rPr>
              <w:t>.</w:t>
            </w:r>
          </w:p>
          <w:p w:rsidR="00917CD9" w:rsidRPr="00A660F4" w:rsidRDefault="00F21CD2" w:rsidP="00A660F4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spacing w:before="1" w:after="0" w:line="240" w:lineRule="auto"/>
              <w:ind w:left="360" w:right="18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Mike informed the group that the data is presented in real time with EMSI and will also allow the user to project data.</w:t>
            </w:r>
          </w:p>
          <w:p w:rsidR="00BB5462" w:rsidRPr="00A660F4" w:rsidRDefault="00F21CD2" w:rsidP="00A660F4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spacing w:before="1" w:after="0" w:line="240" w:lineRule="auto"/>
              <w:ind w:left="360" w:right="18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Mike stated that there is a license required and that there is also a 4-6 week implementation period</w:t>
            </w:r>
          </w:p>
          <w:p w:rsidR="00BB5462" w:rsidRPr="00A660F4" w:rsidRDefault="00F21CD2" w:rsidP="00A660F4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spacing w:before="1" w:after="0" w:line="240" w:lineRule="auto"/>
              <w:ind w:left="360" w:right="18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The program will look at information by zip codes to locate potential available jobs</w:t>
            </w:r>
          </w:p>
          <w:p w:rsidR="00BB5462" w:rsidRPr="00A660F4" w:rsidRDefault="00F21CD2" w:rsidP="00A660F4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spacing w:before="1" w:after="0" w:line="240" w:lineRule="auto"/>
              <w:ind w:left="360" w:right="18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The program is also college specific.</w:t>
            </w:r>
          </w:p>
          <w:p w:rsidR="00BB5462" w:rsidRPr="00A660F4" w:rsidRDefault="00F21CD2" w:rsidP="00A660F4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spacing w:before="1" w:after="0" w:line="240" w:lineRule="auto"/>
              <w:ind w:left="360" w:right="18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Grace stated that her are utilizes onet.org and that the program is free to the college</w:t>
            </w:r>
          </w:p>
          <w:p w:rsidR="00A660F4" w:rsidRDefault="00F21CD2" w:rsidP="00A660F4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spacing w:before="1" w:after="0" w:line="240" w:lineRule="auto"/>
              <w:ind w:left="360" w:right="18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Grace also wondered if the projection tool that is available in EMSI would be helpful for some of the programs currently offered by the college.</w:t>
            </w:r>
          </w:p>
          <w:p w:rsidR="002F3295" w:rsidRPr="00A660F4" w:rsidRDefault="002F3295" w:rsidP="00F21CD2">
            <w:pPr>
              <w:pStyle w:val="ListParagraph"/>
              <w:tabs>
                <w:tab w:val="left" w:pos="6300"/>
              </w:tabs>
              <w:spacing w:before="1" w:after="0" w:line="240" w:lineRule="auto"/>
              <w:ind w:left="360" w:right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4" w:rsidRPr="00A660F4" w:rsidRDefault="00F21CD2" w:rsidP="00F21CD2">
            <w:pPr>
              <w:pStyle w:val="ListParagraph"/>
              <w:spacing w:before="1" w:after="0" w:line="240" w:lineRule="auto"/>
              <w:ind w:left="180" w:right="11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Deans who wish to receive more information regarding EMSI should contact Mike Swiniarski at x3865</w:t>
            </w:r>
          </w:p>
        </w:tc>
      </w:tr>
      <w:tr w:rsidR="00E22C7E" w:rsidRPr="00A660F4" w:rsidTr="009047D3">
        <w:trPr>
          <w:trHeight w:hRule="exact" w:val="20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Pr="00A660F4" w:rsidRDefault="00F21CD2" w:rsidP="002F3295">
            <w:pPr>
              <w:spacing w:after="0" w:line="250" w:lineRule="exact"/>
              <w:ind w:left="102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0"/>
                <w:szCs w:val="20"/>
              </w:rPr>
              <w:t>ADA update – Susan Martin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5" w:rsidRDefault="001D42C2" w:rsidP="002F3295">
            <w:pPr>
              <w:pStyle w:val="ListParagraph"/>
              <w:numPr>
                <w:ilvl w:val="0"/>
                <w:numId w:val="3"/>
              </w:numPr>
              <w:spacing w:after="0" w:line="251" w:lineRule="exact"/>
              <w:ind w:left="360" w:right="-2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Sue informed the group that chronic illnesses have been added to the list of ADA guidelines</w:t>
            </w:r>
            <w:r w:rsidR="002F3295">
              <w:rPr>
                <w:rFonts w:eastAsia="Arial" w:cs="Arial"/>
                <w:sz w:val="20"/>
                <w:szCs w:val="20"/>
              </w:rPr>
              <w:t xml:space="preserve">.  </w:t>
            </w:r>
          </w:p>
          <w:p w:rsidR="002F3295" w:rsidRDefault="001D42C2" w:rsidP="002F3295">
            <w:pPr>
              <w:pStyle w:val="ListParagraph"/>
              <w:numPr>
                <w:ilvl w:val="0"/>
                <w:numId w:val="3"/>
              </w:numPr>
              <w:spacing w:after="0" w:line="251" w:lineRule="exact"/>
              <w:ind w:left="360" w:right="-2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Sue suggested that to the extent possible, extended deadlines and flexible schedules should be provided to students who may need them.</w:t>
            </w:r>
          </w:p>
          <w:p w:rsidR="002F3295" w:rsidRPr="002F3295" w:rsidRDefault="001D42C2" w:rsidP="001D42C2">
            <w:pPr>
              <w:pStyle w:val="ListParagraph"/>
              <w:numPr>
                <w:ilvl w:val="0"/>
                <w:numId w:val="3"/>
              </w:numPr>
              <w:spacing w:after="0" w:line="251" w:lineRule="exact"/>
              <w:ind w:left="360" w:right="180" w:hanging="18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Sue has been working with faculty who have students in their classes to develop flexible schedules and extended deadlines.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Pr="002F3295" w:rsidRDefault="00E22C7E" w:rsidP="001D42C2">
            <w:pPr>
              <w:pStyle w:val="ListParagraph"/>
              <w:spacing w:before="1" w:after="0" w:line="252" w:lineRule="exact"/>
              <w:ind w:left="360" w:right="118"/>
              <w:rPr>
                <w:rFonts w:eastAsia="Arial" w:cs="Arial"/>
                <w:sz w:val="20"/>
                <w:szCs w:val="20"/>
              </w:rPr>
            </w:pPr>
          </w:p>
        </w:tc>
      </w:tr>
      <w:tr w:rsidR="00E22C7E" w:rsidRPr="00A660F4" w:rsidTr="009047D3">
        <w:trPr>
          <w:trHeight w:hRule="exact" w:val="234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Pr="00A660F4" w:rsidRDefault="001D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working in multiple areas for DCE – Kelly Sullivan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C2" w:rsidRDefault="001D42C2" w:rsidP="00EF108D">
            <w:pPr>
              <w:pStyle w:val="ListParagraph"/>
              <w:numPr>
                <w:ilvl w:val="0"/>
                <w:numId w:val="8"/>
              </w:numPr>
              <w:ind w:left="360" w:right="9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asked the group how they communicate with each other regarding DCE faculty who teach in multiple areas</w:t>
            </w:r>
          </w:p>
          <w:p w:rsidR="001D42C2" w:rsidRDefault="001D42C2" w:rsidP="00EF108D">
            <w:pPr>
              <w:pStyle w:val="ListParagraph"/>
              <w:numPr>
                <w:ilvl w:val="0"/>
                <w:numId w:val="8"/>
              </w:numPr>
              <w:ind w:left="360" w:right="9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suggested that when divisions are scheduling their DCE courses that they speak with each other regarding faculty needs to ensure that the courses that are needed are staffed</w:t>
            </w:r>
          </w:p>
          <w:p w:rsidR="001D42C2" w:rsidRDefault="001D42C2" w:rsidP="00EF108D">
            <w:pPr>
              <w:pStyle w:val="ListParagraph"/>
              <w:numPr>
                <w:ilvl w:val="0"/>
                <w:numId w:val="8"/>
              </w:numPr>
              <w:ind w:left="360" w:right="9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stated that part of the issue may be that each division assigns courses at different times</w:t>
            </w:r>
          </w:p>
          <w:p w:rsidR="00E22C7E" w:rsidRPr="00EF108D" w:rsidRDefault="001D42C2" w:rsidP="00EF108D">
            <w:pPr>
              <w:pStyle w:val="ListParagraph"/>
              <w:numPr>
                <w:ilvl w:val="0"/>
                <w:numId w:val="8"/>
              </w:numPr>
              <w:ind w:left="360" w:right="9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suggested that the divisions review the seniority list to see which faculty work in multiple areas</w:t>
            </w:r>
            <w:r w:rsidR="00EF108D">
              <w:t xml:space="preserve"> 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Pr="001D42C2" w:rsidRDefault="00E22C7E" w:rsidP="001D42C2">
            <w:pPr>
              <w:ind w:left="180"/>
              <w:rPr>
                <w:sz w:val="20"/>
                <w:szCs w:val="20"/>
              </w:rPr>
            </w:pPr>
          </w:p>
        </w:tc>
      </w:tr>
      <w:tr w:rsidR="00E22C7E" w:rsidRPr="00A660F4" w:rsidTr="00C900F0">
        <w:trPr>
          <w:trHeight w:hRule="exact" w:val="370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Pr="00A660F4" w:rsidRDefault="001D42C2" w:rsidP="00104161">
            <w:pPr>
              <w:spacing w:after="0" w:line="250" w:lineRule="exact"/>
              <w:ind w:left="102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0"/>
                <w:szCs w:val="20"/>
              </w:rPr>
              <w:t>Awarding of credit for military experience – Donna Bertolino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1D42C2" w:rsidP="00917CD9">
            <w:pPr>
              <w:pStyle w:val="ListParagraph"/>
              <w:numPr>
                <w:ilvl w:val="0"/>
                <w:numId w:val="2"/>
              </w:numPr>
              <w:spacing w:before="14" w:after="0" w:line="240" w:lineRule="exact"/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informed the group that the testing center works with faculty when making a decision to award credit for military service</w:t>
            </w:r>
          </w:p>
          <w:p w:rsidR="00215A8E" w:rsidRDefault="001D42C2" w:rsidP="00917CD9">
            <w:pPr>
              <w:pStyle w:val="ListParagraph"/>
              <w:numPr>
                <w:ilvl w:val="0"/>
                <w:numId w:val="2"/>
              </w:numPr>
              <w:spacing w:before="14" w:after="0" w:line="240" w:lineRule="exact"/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informed the group that NSCC has a crosswalk that is available online for students to observe what military credit is awarded</w:t>
            </w:r>
          </w:p>
          <w:p w:rsidR="00FC05C0" w:rsidRDefault="001D42C2" w:rsidP="00EF108D">
            <w:pPr>
              <w:pStyle w:val="ListParagraph"/>
              <w:numPr>
                <w:ilvl w:val="0"/>
                <w:numId w:val="2"/>
              </w:numPr>
              <w:spacing w:before="14" w:after="0" w:line="240" w:lineRule="exact"/>
              <w:ind w:left="360" w:righ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stated that she would like to have NECC provide a similar crosswalk on the website</w:t>
            </w:r>
          </w:p>
          <w:p w:rsidR="00E22C7E" w:rsidRPr="00FC05C0" w:rsidRDefault="001D42C2" w:rsidP="00FC05C0">
            <w:pPr>
              <w:pStyle w:val="ListParagraph"/>
              <w:numPr>
                <w:ilvl w:val="0"/>
                <w:numId w:val="2"/>
              </w:numPr>
              <w:spacing w:before="14" w:after="0" w:line="240" w:lineRule="exact"/>
              <w:ind w:left="360" w:hanging="180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Grace offered to work with the testing center to </w:t>
            </w:r>
            <w:r w:rsidR="00C900F0">
              <w:rPr>
                <w:sz w:val="20"/>
                <w:szCs w:val="20"/>
              </w:rPr>
              <w:t>review transcripts for awarding of credit</w:t>
            </w:r>
          </w:p>
          <w:p w:rsidR="00F60B02" w:rsidRPr="00C900F0" w:rsidRDefault="00F60B02" w:rsidP="00C900F0">
            <w:pPr>
              <w:spacing w:before="14" w:after="0" w:line="240" w:lineRule="exac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2" w:rsidRPr="00F60B02" w:rsidRDefault="00F60B02" w:rsidP="00F60B02">
            <w:pPr>
              <w:pStyle w:val="ListParagraph"/>
              <w:spacing w:before="6" w:after="0" w:line="252" w:lineRule="exact"/>
              <w:ind w:left="360" w:right="71"/>
              <w:rPr>
                <w:rFonts w:eastAsia="Arial" w:cs="Arial"/>
                <w:sz w:val="20"/>
                <w:szCs w:val="20"/>
              </w:rPr>
            </w:pPr>
          </w:p>
          <w:p w:rsidR="00F60B02" w:rsidRPr="00C900F0" w:rsidRDefault="00F60B02" w:rsidP="00C900F0">
            <w:pPr>
              <w:spacing w:before="6" w:after="0" w:line="252" w:lineRule="exact"/>
              <w:ind w:right="71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B82169" w:rsidRPr="00A660F4" w:rsidRDefault="00B82169">
      <w:pPr>
        <w:rPr>
          <w:sz w:val="20"/>
          <w:szCs w:val="20"/>
        </w:rPr>
      </w:pPr>
      <w:bookmarkStart w:id="0" w:name="_GoBack"/>
      <w:bookmarkEnd w:id="0"/>
    </w:p>
    <w:sectPr w:rsidR="00B82169" w:rsidRPr="00A660F4">
      <w:footerReference w:type="default" r:id="rId7"/>
      <w:pgSz w:w="12240" w:h="15840"/>
      <w:pgMar w:top="620" w:right="340" w:bottom="440" w:left="50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26" w:rsidRDefault="00A61F26">
      <w:pPr>
        <w:spacing w:after="0" w:line="240" w:lineRule="auto"/>
      </w:pPr>
      <w:r>
        <w:separator/>
      </w:r>
    </w:p>
  </w:endnote>
  <w:endnote w:type="continuationSeparator" w:id="0">
    <w:p w:rsidR="00A61F26" w:rsidRDefault="00A6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7E" w:rsidRDefault="00ED77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7221220</wp:posOffset>
              </wp:positionH>
              <wp:positionV relativeFrom="page">
                <wp:posOffset>9628505</wp:posOffset>
              </wp:positionV>
              <wp:extent cx="120650" cy="165735"/>
              <wp:effectExtent l="127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C7E" w:rsidRDefault="00104161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Bell MT" w:eastAsia="Bell MT" w:hAnsi="Bell MT" w:cs="Bel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ell MT" w:eastAsia="Bell MT" w:hAnsi="Bell MT" w:cs="Bel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00F0">
                            <w:rPr>
                              <w:rFonts w:ascii="Bell MT" w:eastAsia="Bell MT" w:hAnsi="Bell MT" w:cs="Bel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6pt;margin-top:758.15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1Mqg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" filled="f" stroked="f">
              <v:textbox inset="0,0,0,0">
                <w:txbxContent>
                  <w:p w:rsidR="00E22C7E" w:rsidRDefault="00104161">
                    <w:pPr>
                      <w:spacing w:before="1" w:after="0" w:line="240" w:lineRule="auto"/>
                      <w:ind w:left="40" w:right="-20"/>
                      <w:rPr>
                        <w:rFonts w:ascii="Bell MT" w:eastAsia="Bell MT" w:hAnsi="Bell MT" w:cs="Bell MT"/>
                      </w:rPr>
                    </w:pPr>
                    <w:r>
                      <w:fldChar w:fldCharType="begin"/>
                    </w:r>
                    <w:r>
                      <w:rPr>
                        <w:rFonts w:ascii="Bell MT" w:eastAsia="Bell MT" w:hAnsi="Bell MT" w:cs="Bel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00F0">
                      <w:rPr>
                        <w:rFonts w:ascii="Bell MT" w:eastAsia="Bell MT" w:hAnsi="Bell MT" w:cs="Bel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26" w:rsidRDefault="00A61F26">
      <w:pPr>
        <w:spacing w:after="0" w:line="240" w:lineRule="auto"/>
      </w:pPr>
      <w:r>
        <w:separator/>
      </w:r>
    </w:p>
  </w:footnote>
  <w:footnote w:type="continuationSeparator" w:id="0">
    <w:p w:rsidR="00A61F26" w:rsidRDefault="00A6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3221"/>
    <w:multiLevelType w:val="hybridMultilevel"/>
    <w:tmpl w:val="A7F61B9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341524F"/>
    <w:multiLevelType w:val="hybridMultilevel"/>
    <w:tmpl w:val="C49667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EFF6265"/>
    <w:multiLevelType w:val="hybridMultilevel"/>
    <w:tmpl w:val="F73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C0AC8"/>
    <w:multiLevelType w:val="hybridMultilevel"/>
    <w:tmpl w:val="D26E641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3FC400EB"/>
    <w:multiLevelType w:val="hybridMultilevel"/>
    <w:tmpl w:val="A34C33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6091B55"/>
    <w:multiLevelType w:val="hybridMultilevel"/>
    <w:tmpl w:val="854A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759D3"/>
    <w:multiLevelType w:val="hybridMultilevel"/>
    <w:tmpl w:val="375C3B8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6E3A7A82"/>
    <w:multiLevelType w:val="hybridMultilevel"/>
    <w:tmpl w:val="BBFC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E"/>
    <w:rsid w:val="00104161"/>
    <w:rsid w:val="001D42C2"/>
    <w:rsid w:val="00215A8E"/>
    <w:rsid w:val="002C14EA"/>
    <w:rsid w:val="002F3295"/>
    <w:rsid w:val="00371424"/>
    <w:rsid w:val="003D3D31"/>
    <w:rsid w:val="00425904"/>
    <w:rsid w:val="00537EA8"/>
    <w:rsid w:val="00605284"/>
    <w:rsid w:val="007A77A3"/>
    <w:rsid w:val="008645B1"/>
    <w:rsid w:val="009047D3"/>
    <w:rsid w:val="00917CD9"/>
    <w:rsid w:val="009D01E9"/>
    <w:rsid w:val="00A61F26"/>
    <w:rsid w:val="00A660F4"/>
    <w:rsid w:val="00A76C5D"/>
    <w:rsid w:val="00AB62C5"/>
    <w:rsid w:val="00B82169"/>
    <w:rsid w:val="00BB5462"/>
    <w:rsid w:val="00BC3BD0"/>
    <w:rsid w:val="00C44091"/>
    <w:rsid w:val="00C900F0"/>
    <w:rsid w:val="00E22C7E"/>
    <w:rsid w:val="00ED77A7"/>
    <w:rsid w:val="00EF108D"/>
    <w:rsid w:val="00F21CD2"/>
    <w:rsid w:val="00F60B02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3AAEFE4-2814-4823-ABCF-53D3683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D0"/>
  </w:style>
  <w:style w:type="paragraph" w:styleId="Footer">
    <w:name w:val="footer"/>
    <w:basedOn w:val="Normal"/>
    <w:link w:val="FooterChar"/>
    <w:uiPriority w:val="99"/>
    <w:unhideWhenUsed/>
    <w:rsid w:val="00BC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Essex Community College</vt:lpstr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Essex Community College</dc:title>
  <dc:creator>Faculty</dc:creator>
  <cp:lastModifiedBy>McDermot, Sharon</cp:lastModifiedBy>
  <cp:revision>2</cp:revision>
  <dcterms:created xsi:type="dcterms:W3CDTF">2015-10-13T16:16:00Z</dcterms:created>
  <dcterms:modified xsi:type="dcterms:W3CDTF">2015-10-13T16:16:00Z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2013-11-22T00:00:00Z</vt:filetime>
  </property>
</Properties>
</file>